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AC3D6" w14:textId="10D510E5" w:rsidR="00BA7070" w:rsidRPr="00EC6F45" w:rsidRDefault="008015BE" w:rsidP="00A5540E">
      <w:pPr>
        <w:pStyle w:val="10"/>
        <w:jc w:val="right"/>
      </w:pPr>
      <w:r>
        <w:t>Ф</w:t>
      </w:r>
      <w:r w:rsidR="00BA7070" w:rsidRPr="00EC6F45">
        <w:t>орма №</w:t>
      </w:r>
      <w:r w:rsidR="00F037B1" w:rsidRPr="00EC6F45">
        <w:t xml:space="preserve"> </w:t>
      </w:r>
      <w:r w:rsidR="00600D94" w:rsidRPr="00EC6F45">
        <w:t>3</w:t>
      </w:r>
      <w:r w:rsidR="007423BB" w:rsidRPr="00EC6F45">
        <w:t>0</w:t>
      </w:r>
    </w:p>
    <w:p w14:paraId="4937E220" w14:textId="77777777" w:rsidR="00BA7070" w:rsidRPr="00EC6F45" w:rsidRDefault="00BA7070" w:rsidP="00BA7070">
      <w:pPr>
        <w:spacing w:before="240" w:after="0" w:line="240" w:lineRule="auto"/>
        <w:jc w:val="center"/>
        <w:rPr>
          <w:sz w:val="24"/>
        </w:rPr>
      </w:pPr>
      <w:r w:rsidRPr="00EC6F45">
        <w:rPr>
          <w:sz w:val="24"/>
        </w:rPr>
        <w:t>Книга учета поступлений страхового фонда и фонда пользования на микрофишах</w:t>
      </w:r>
    </w:p>
    <w:p w14:paraId="7FEAC95A" w14:textId="77777777" w:rsidR="00BA7070" w:rsidRPr="00EC6F45" w:rsidRDefault="00BA7070" w:rsidP="00BA7070">
      <w:pPr>
        <w:spacing w:before="240" w:after="0" w:line="240" w:lineRule="auto"/>
        <w:jc w:val="center"/>
        <w:rPr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89"/>
        <w:gridCol w:w="1194"/>
        <w:gridCol w:w="1887"/>
        <w:gridCol w:w="1165"/>
        <w:gridCol w:w="1060"/>
        <w:gridCol w:w="1010"/>
        <w:gridCol w:w="1511"/>
        <w:gridCol w:w="1271"/>
        <w:gridCol w:w="1189"/>
        <w:gridCol w:w="1716"/>
        <w:gridCol w:w="1768"/>
      </w:tblGrid>
      <w:tr w:rsidR="00BA7070" w:rsidRPr="00EC6F45" w14:paraId="7F0F1AB0" w14:textId="77777777" w:rsidTr="00850940">
        <w:trPr>
          <w:trHeight w:val="625"/>
        </w:trPr>
        <w:tc>
          <w:tcPr>
            <w:tcW w:w="273" w:type="pct"/>
            <w:vMerge w:val="restart"/>
            <w:vAlign w:val="center"/>
          </w:tcPr>
          <w:p w14:paraId="6D3B78D4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12" w:type="pct"/>
            <w:vMerge w:val="restart"/>
            <w:vAlign w:val="center"/>
          </w:tcPr>
          <w:p w14:paraId="1D975607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Дата </w:t>
            </w:r>
            <w:proofErr w:type="spellStart"/>
            <w:r w:rsidRPr="00EC6F45">
              <w:rPr>
                <w:sz w:val="20"/>
                <w:szCs w:val="20"/>
              </w:rPr>
              <w:t>поступ-ления</w:t>
            </w:r>
            <w:proofErr w:type="spellEnd"/>
          </w:p>
        </w:tc>
        <w:tc>
          <w:tcPr>
            <w:tcW w:w="650" w:type="pct"/>
            <w:vMerge w:val="restart"/>
            <w:vAlign w:val="center"/>
          </w:tcPr>
          <w:p w14:paraId="51CC0B81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Наименование, №, дата документа, по которому приняты копии</w:t>
            </w:r>
          </w:p>
        </w:tc>
        <w:tc>
          <w:tcPr>
            <w:tcW w:w="402" w:type="pct"/>
            <w:vMerge w:val="restart"/>
            <w:vAlign w:val="center"/>
          </w:tcPr>
          <w:p w14:paraId="1BE24036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Дата </w:t>
            </w:r>
            <w:proofErr w:type="spellStart"/>
            <w:r w:rsidRPr="00EC6F45">
              <w:rPr>
                <w:sz w:val="20"/>
                <w:szCs w:val="20"/>
              </w:rPr>
              <w:t>копиро-вания</w:t>
            </w:r>
            <w:proofErr w:type="spellEnd"/>
          </w:p>
        </w:tc>
        <w:tc>
          <w:tcPr>
            <w:tcW w:w="366" w:type="pct"/>
            <w:vMerge w:val="restart"/>
            <w:vAlign w:val="center"/>
          </w:tcPr>
          <w:p w14:paraId="51C6241E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№№</w:t>
            </w:r>
          </w:p>
          <w:p w14:paraId="39647E32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фондов</w:t>
            </w:r>
          </w:p>
        </w:tc>
        <w:tc>
          <w:tcPr>
            <w:tcW w:w="349" w:type="pct"/>
            <w:vMerge w:val="restart"/>
            <w:vAlign w:val="center"/>
          </w:tcPr>
          <w:p w14:paraId="5F4A2233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№№ описей</w:t>
            </w:r>
          </w:p>
        </w:tc>
        <w:tc>
          <w:tcPr>
            <w:tcW w:w="521" w:type="pct"/>
            <w:vMerge w:val="restart"/>
            <w:vAlign w:val="center"/>
          </w:tcPr>
          <w:p w14:paraId="3A0ED6CB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 дел, включенных в заказ</w:t>
            </w:r>
          </w:p>
        </w:tc>
        <w:tc>
          <w:tcPr>
            <w:tcW w:w="417" w:type="pct"/>
            <w:vMerge w:val="restart"/>
            <w:vAlign w:val="center"/>
          </w:tcPr>
          <w:p w14:paraId="66530289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Количество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(микрофиш) страхового фонда</w:t>
            </w:r>
          </w:p>
        </w:tc>
        <w:tc>
          <w:tcPr>
            <w:tcW w:w="1001" w:type="pct"/>
            <w:gridSpan w:val="2"/>
            <w:vAlign w:val="center"/>
          </w:tcPr>
          <w:p w14:paraId="199524FA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Фонд пользования</w:t>
            </w:r>
          </w:p>
        </w:tc>
        <w:tc>
          <w:tcPr>
            <w:tcW w:w="610" w:type="pct"/>
            <w:vMerge w:val="restart"/>
            <w:vAlign w:val="center"/>
          </w:tcPr>
          <w:p w14:paraId="09B8512E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BA7070" w:rsidRPr="00EC6F45" w14:paraId="6D724329" w14:textId="77777777" w:rsidTr="00850940">
        <w:trPr>
          <w:trHeight w:val="706"/>
        </w:trPr>
        <w:tc>
          <w:tcPr>
            <w:tcW w:w="273" w:type="pct"/>
            <w:vMerge/>
            <w:vAlign w:val="center"/>
          </w:tcPr>
          <w:p w14:paraId="017FCEFF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pct"/>
            <w:vMerge/>
            <w:vAlign w:val="center"/>
          </w:tcPr>
          <w:p w14:paraId="1F34C642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vMerge/>
            <w:vAlign w:val="center"/>
          </w:tcPr>
          <w:p w14:paraId="46A69F9A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pct"/>
            <w:vMerge/>
            <w:vAlign w:val="center"/>
          </w:tcPr>
          <w:p w14:paraId="0145C32F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vMerge/>
            <w:vAlign w:val="center"/>
          </w:tcPr>
          <w:p w14:paraId="6C5D90FA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vMerge/>
            <w:vAlign w:val="center"/>
          </w:tcPr>
          <w:p w14:paraId="5C8FBBC8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vMerge/>
            <w:vAlign w:val="center"/>
          </w:tcPr>
          <w:p w14:paraId="1123E1DE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vMerge/>
            <w:vAlign w:val="center"/>
          </w:tcPr>
          <w:p w14:paraId="289CBEF1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2055ED5B" w14:textId="77777777" w:rsidR="00BA7070" w:rsidRPr="00EC6F45" w:rsidRDefault="00BA7070" w:rsidP="00260AF7">
            <w:pPr>
              <w:spacing w:after="0" w:line="240" w:lineRule="auto"/>
              <w:ind w:left="-13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Кол-во позитивов</w:t>
            </w:r>
          </w:p>
        </w:tc>
        <w:tc>
          <w:tcPr>
            <w:tcW w:w="591" w:type="pct"/>
            <w:vAlign w:val="center"/>
          </w:tcPr>
          <w:p w14:paraId="1B7F92AE" w14:textId="77777777" w:rsidR="00BA7070" w:rsidRPr="00EC6F45" w:rsidRDefault="00BA7070" w:rsidP="00260AF7">
            <w:pPr>
              <w:spacing w:after="0" w:line="240" w:lineRule="auto"/>
              <w:ind w:left="-13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Кол-во </w:t>
            </w:r>
            <w:proofErr w:type="spellStart"/>
            <w:r w:rsidRPr="00EC6F45">
              <w:rPr>
                <w:sz w:val="20"/>
                <w:szCs w:val="20"/>
              </w:rPr>
              <w:t>диазокопий</w:t>
            </w:r>
            <w:proofErr w:type="spellEnd"/>
          </w:p>
        </w:tc>
        <w:tc>
          <w:tcPr>
            <w:tcW w:w="610" w:type="pct"/>
            <w:vMerge/>
            <w:vAlign w:val="center"/>
          </w:tcPr>
          <w:p w14:paraId="082ACFCB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A7070" w:rsidRPr="00EC6F45" w14:paraId="4D06DFE4" w14:textId="77777777" w:rsidTr="00850940">
        <w:tc>
          <w:tcPr>
            <w:tcW w:w="273" w:type="pct"/>
            <w:tcBorders>
              <w:bottom w:val="single" w:sz="4" w:space="0" w:color="auto"/>
            </w:tcBorders>
            <w:vAlign w:val="center"/>
          </w:tcPr>
          <w:p w14:paraId="5387605F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0B890CAF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650" w:type="pct"/>
            <w:tcBorders>
              <w:bottom w:val="single" w:sz="4" w:space="0" w:color="auto"/>
            </w:tcBorders>
            <w:vAlign w:val="center"/>
          </w:tcPr>
          <w:p w14:paraId="23B845D5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402" w:type="pct"/>
            <w:tcBorders>
              <w:bottom w:val="single" w:sz="4" w:space="0" w:color="auto"/>
            </w:tcBorders>
            <w:vAlign w:val="center"/>
          </w:tcPr>
          <w:p w14:paraId="6F5BAEF4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B53B7C9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349" w:type="pct"/>
            <w:tcBorders>
              <w:bottom w:val="single" w:sz="4" w:space="0" w:color="auto"/>
            </w:tcBorders>
            <w:vAlign w:val="center"/>
          </w:tcPr>
          <w:p w14:paraId="45BE5849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14:paraId="324DC030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vAlign w:val="center"/>
          </w:tcPr>
          <w:p w14:paraId="6BD2B8D8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vAlign w:val="center"/>
          </w:tcPr>
          <w:p w14:paraId="0E0A1448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591" w:type="pct"/>
            <w:tcBorders>
              <w:bottom w:val="single" w:sz="4" w:space="0" w:color="auto"/>
            </w:tcBorders>
            <w:vAlign w:val="center"/>
          </w:tcPr>
          <w:p w14:paraId="33B8D185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vAlign w:val="center"/>
          </w:tcPr>
          <w:p w14:paraId="544A9A1B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11</w:t>
            </w:r>
          </w:p>
        </w:tc>
      </w:tr>
      <w:tr w:rsidR="00BA7070" w:rsidRPr="00EC6F45" w14:paraId="37F06241" w14:textId="77777777" w:rsidTr="00850940">
        <w:tc>
          <w:tcPr>
            <w:tcW w:w="273" w:type="pct"/>
            <w:tcBorders>
              <w:bottom w:val="nil"/>
            </w:tcBorders>
            <w:vAlign w:val="center"/>
          </w:tcPr>
          <w:p w14:paraId="1BC7FEC1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bottom w:val="nil"/>
            </w:tcBorders>
            <w:vAlign w:val="center"/>
          </w:tcPr>
          <w:p w14:paraId="6284EC2E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Borders>
              <w:bottom w:val="nil"/>
            </w:tcBorders>
            <w:vAlign w:val="center"/>
          </w:tcPr>
          <w:p w14:paraId="20659826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pct"/>
            <w:tcBorders>
              <w:bottom w:val="nil"/>
            </w:tcBorders>
            <w:vAlign w:val="center"/>
          </w:tcPr>
          <w:p w14:paraId="748AB1CF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nil"/>
            </w:tcBorders>
            <w:vAlign w:val="center"/>
          </w:tcPr>
          <w:p w14:paraId="07D44166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bottom w:val="nil"/>
            </w:tcBorders>
            <w:vAlign w:val="center"/>
          </w:tcPr>
          <w:p w14:paraId="74DD8872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tcBorders>
              <w:bottom w:val="nil"/>
            </w:tcBorders>
            <w:vAlign w:val="center"/>
          </w:tcPr>
          <w:p w14:paraId="71C86590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bottom w:val="nil"/>
            </w:tcBorders>
            <w:vAlign w:val="center"/>
          </w:tcPr>
          <w:p w14:paraId="2FED31BC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bottom w:val="nil"/>
            </w:tcBorders>
            <w:vAlign w:val="center"/>
          </w:tcPr>
          <w:p w14:paraId="3999CCD8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tcBorders>
              <w:bottom w:val="nil"/>
            </w:tcBorders>
            <w:vAlign w:val="center"/>
          </w:tcPr>
          <w:p w14:paraId="5C544240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tcBorders>
              <w:bottom w:val="nil"/>
            </w:tcBorders>
            <w:vAlign w:val="center"/>
          </w:tcPr>
          <w:p w14:paraId="277E6B8A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BF61847" w14:textId="77777777" w:rsidR="00BA7070" w:rsidRPr="00EC6F45" w:rsidRDefault="00BA7070" w:rsidP="00BA7070">
      <w:pPr>
        <w:spacing w:before="240" w:after="0" w:line="240" w:lineRule="auto"/>
        <w:jc w:val="center"/>
        <w:rPr>
          <w:b/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2"/>
        <w:gridCol w:w="151"/>
        <w:gridCol w:w="571"/>
        <w:gridCol w:w="557"/>
        <w:gridCol w:w="4281"/>
        <w:gridCol w:w="2658"/>
        <w:gridCol w:w="609"/>
        <w:gridCol w:w="950"/>
        <w:gridCol w:w="2521"/>
      </w:tblGrid>
      <w:tr w:rsidR="00BA7070" w:rsidRPr="00EC6F45" w14:paraId="0513E8AE" w14:textId="77777777" w:rsidTr="007423BB"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14:paraId="4B0E2C44" w14:textId="77777777" w:rsidR="00BA7070" w:rsidRPr="00EC6F45" w:rsidRDefault="00BA7070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Всего поступило за</w:t>
            </w:r>
          </w:p>
        </w:tc>
        <w:tc>
          <w:tcPr>
            <w:tcW w:w="248" w:type="pct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9C509B0" w14:textId="77777777" w:rsidR="00BA7070" w:rsidRPr="00EC6F45" w:rsidRDefault="00BA7070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 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18EBD" w14:textId="77777777" w:rsidR="00BA7070" w:rsidRPr="00EC6F45" w:rsidRDefault="00BA7070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год</w:t>
            </w:r>
          </w:p>
        </w:tc>
        <w:tc>
          <w:tcPr>
            <w:tcW w:w="291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9DAE6C" w14:textId="77777777" w:rsidR="00BA7070" w:rsidRPr="00EC6F45" w:rsidRDefault="00BA7070" w:rsidP="00260AF7">
            <w:pPr>
              <w:spacing w:after="0"/>
              <w:rPr>
                <w:sz w:val="24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</w:tcBorders>
            <w:vAlign w:val="bottom"/>
          </w:tcPr>
          <w:p w14:paraId="17391CD6" w14:textId="77777777" w:rsidR="00BA7070" w:rsidRPr="00EC6F45" w:rsidRDefault="00BA7070" w:rsidP="006D13CA">
            <w:pPr>
              <w:spacing w:after="0"/>
              <w:jc w:val="right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ед.уч</w:t>
            </w:r>
            <w:proofErr w:type="spellEnd"/>
            <w:r w:rsidRPr="00EC6F45">
              <w:rPr>
                <w:sz w:val="24"/>
              </w:rPr>
              <w:t>. (отснятых дел)</w:t>
            </w:r>
            <w:r w:rsidRPr="00EC6F45">
              <w:rPr>
                <w:rStyle w:val="a6"/>
                <w:sz w:val="24"/>
              </w:rPr>
              <w:footnoteReference w:customMarkFollows="1" w:id="1"/>
              <w:t>*</w:t>
            </w:r>
          </w:p>
        </w:tc>
      </w:tr>
      <w:tr w:rsidR="00BA7070" w:rsidRPr="00EC6F45" w14:paraId="247DA621" w14:textId="77777777" w:rsidTr="006F3423"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14:paraId="67D211C2" w14:textId="77777777" w:rsidR="00BA7070" w:rsidRPr="00EC6F45" w:rsidRDefault="00BA7070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39" w:type="pct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01002250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9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0FA93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191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5B09DD5A" w14:textId="77777777" w:rsidR="00BA7070" w:rsidRPr="00EC6F45" w:rsidRDefault="00BA7070" w:rsidP="006D13CA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A7070" w:rsidRPr="00EC6F45" w14:paraId="4AFDB504" w14:textId="77777777" w:rsidTr="006F3423">
        <w:tc>
          <w:tcPr>
            <w:tcW w:w="1219" w:type="pct"/>
            <w:gridSpan w:val="4"/>
            <w:tcBorders>
              <w:top w:val="nil"/>
              <w:bottom w:val="nil"/>
              <w:right w:val="nil"/>
            </w:tcBorders>
            <w:vAlign w:val="bottom"/>
          </w:tcPr>
          <w:p w14:paraId="035B1111" w14:textId="77777777" w:rsidR="00BA7070" w:rsidRPr="00EC6F45" w:rsidRDefault="00BA7070" w:rsidP="00260AF7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 xml:space="preserve"> </w:t>
            </w:r>
          </w:p>
        </w:tc>
        <w:tc>
          <w:tcPr>
            <w:tcW w:w="238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AA5AD1" w14:textId="77777777" w:rsidR="00BA7070" w:rsidRPr="00EC6F45" w:rsidRDefault="00BA7070" w:rsidP="00777B4D">
            <w:pPr>
              <w:spacing w:after="0"/>
              <w:rPr>
                <w:sz w:val="24"/>
              </w:rPr>
            </w:pPr>
          </w:p>
        </w:tc>
        <w:tc>
          <w:tcPr>
            <w:tcW w:w="1400" w:type="pct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3D6AF31F" w14:textId="77777777" w:rsidR="00BA7070" w:rsidRPr="00EC6F45" w:rsidRDefault="006F3423" w:rsidP="006D13CA">
            <w:pPr>
              <w:spacing w:after="0"/>
              <w:jc w:val="right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 (микрофиш) страхового фонда</w:t>
            </w:r>
          </w:p>
        </w:tc>
      </w:tr>
      <w:tr w:rsidR="00BA7070" w:rsidRPr="00EC6F45" w14:paraId="4D37C6CC" w14:textId="77777777" w:rsidTr="006F3423">
        <w:tc>
          <w:tcPr>
            <w:tcW w:w="1219" w:type="pct"/>
            <w:gridSpan w:val="4"/>
            <w:tcBorders>
              <w:top w:val="nil"/>
              <w:bottom w:val="nil"/>
              <w:right w:val="nil"/>
            </w:tcBorders>
            <w:vAlign w:val="bottom"/>
          </w:tcPr>
          <w:p w14:paraId="0216429C" w14:textId="77777777" w:rsidR="00BA7070" w:rsidRPr="00EC6F45" w:rsidRDefault="00BA7070" w:rsidP="00260AF7">
            <w:pPr>
              <w:spacing w:after="0"/>
              <w:jc w:val="right"/>
              <w:rPr>
                <w:sz w:val="24"/>
              </w:rPr>
            </w:pPr>
          </w:p>
        </w:tc>
        <w:tc>
          <w:tcPr>
            <w:tcW w:w="238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5FA38" w14:textId="77777777" w:rsidR="00BA7070" w:rsidRPr="00EC6F45" w:rsidRDefault="00BA7070" w:rsidP="00060601">
            <w:pPr>
              <w:jc w:val="center"/>
              <w:rPr>
                <w:sz w:val="24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1F5CFBE2" w14:textId="77777777" w:rsidR="00BA7070" w:rsidRPr="00EC6F45" w:rsidRDefault="00BA7070" w:rsidP="00260AF7">
            <w:pPr>
              <w:spacing w:after="0"/>
              <w:rPr>
                <w:sz w:val="24"/>
              </w:rPr>
            </w:pPr>
          </w:p>
        </w:tc>
      </w:tr>
      <w:tr w:rsidR="006D13CA" w:rsidRPr="00EC6F45" w14:paraId="7BF9E739" w14:textId="77777777" w:rsidTr="00777B4D">
        <w:tc>
          <w:tcPr>
            <w:tcW w:w="1219" w:type="pct"/>
            <w:gridSpan w:val="4"/>
            <w:tcBorders>
              <w:top w:val="nil"/>
              <w:bottom w:val="nil"/>
              <w:right w:val="nil"/>
            </w:tcBorders>
          </w:tcPr>
          <w:p w14:paraId="6FD254B3" w14:textId="77777777" w:rsidR="006D13CA" w:rsidRPr="00EC6F45" w:rsidRDefault="006D13CA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</w:tcPr>
          <w:p w14:paraId="73085A00" w14:textId="77777777" w:rsidR="006D13CA" w:rsidRPr="00EC6F45" w:rsidRDefault="006D13CA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719F53" w14:textId="77777777" w:rsidR="006D13CA" w:rsidRPr="00EC6F45" w:rsidRDefault="006D13CA" w:rsidP="00777B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3CA" w:rsidRPr="00EC6F45" w14:paraId="154D6BB7" w14:textId="77777777" w:rsidTr="00777B4D">
        <w:tc>
          <w:tcPr>
            <w:tcW w:w="832" w:type="pct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3D287F20" w14:textId="77777777" w:rsidR="006D13CA" w:rsidRPr="00EC6F45" w:rsidRDefault="006D13CA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1CD8F" w14:textId="77777777" w:rsidR="006D13CA" w:rsidRPr="00EC6F45" w:rsidRDefault="006D13CA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</w:tcPr>
          <w:p w14:paraId="3B57C61C" w14:textId="77777777" w:rsidR="006D13CA" w:rsidRPr="00EC6F45" w:rsidRDefault="006D13CA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231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57EDE0" w14:textId="77777777" w:rsidR="006D13CA" w:rsidRPr="00EC6F45" w:rsidRDefault="006D13CA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777B4D" w:rsidRPr="00EC6F45" w14:paraId="26D6565F" w14:textId="77777777" w:rsidTr="00777B4D">
        <w:tc>
          <w:tcPr>
            <w:tcW w:w="832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562A0DF1" w14:textId="77777777" w:rsidR="00777B4D" w:rsidRPr="00EC6F45" w:rsidRDefault="00777B4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168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665B4D0" w14:textId="77777777" w:rsidR="00777B4D" w:rsidRPr="00EC6F45" w:rsidRDefault="00777B4D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A7070" w:rsidRPr="00EC6F45" w14:paraId="0E931D11" w14:textId="77777777" w:rsidTr="006F3423">
        <w:tc>
          <w:tcPr>
            <w:tcW w:w="832" w:type="pct"/>
            <w:gridSpan w:val="2"/>
            <w:tcBorders>
              <w:top w:val="nil"/>
              <w:bottom w:val="nil"/>
              <w:right w:val="nil"/>
            </w:tcBorders>
          </w:tcPr>
          <w:p w14:paraId="07BC46F1" w14:textId="77777777" w:rsidR="00EB544F" w:rsidRPr="00EC6F45" w:rsidRDefault="00EB544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5CFA4984" w14:textId="77777777" w:rsidR="00F037B1" w:rsidRPr="00EC6F45" w:rsidRDefault="00F037B1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68" w:type="pct"/>
            <w:gridSpan w:val="7"/>
            <w:tcBorders>
              <w:top w:val="nil"/>
              <w:left w:val="nil"/>
              <w:bottom w:val="nil"/>
            </w:tcBorders>
          </w:tcPr>
          <w:p w14:paraId="08E32F1D" w14:textId="77777777" w:rsidR="00BA7070" w:rsidRPr="00EC6F45" w:rsidRDefault="00BA7070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900D0AC" w14:textId="77777777" w:rsidR="00964CF1" w:rsidRDefault="00964CF1" w:rsidP="00B5685F">
      <w:pPr>
        <w:jc w:val="center"/>
        <w:rPr>
          <w:b/>
          <w:bCs/>
          <w:sz w:val="24"/>
          <w:szCs w:val="24"/>
        </w:rPr>
      </w:pPr>
      <w:bookmarkStart w:id="0" w:name="_Toc51530338"/>
    </w:p>
    <w:p w14:paraId="6D000962" w14:textId="59EFA103" w:rsidR="00BA7070" w:rsidRPr="00B5685F" w:rsidRDefault="00BA7070" w:rsidP="00B5685F">
      <w:pPr>
        <w:jc w:val="center"/>
        <w:rPr>
          <w:b/>
          <w:bCs/>
          <w:sz w:val="24"/>
          <w:szCs w:val="24"/>
        </w:rPr>
      </w:pPr>
      <w:r w:rsidRPr="00B5685F">
        <w:rPr>
          <w:b/>
          <w:bCs/>
          <w:sz w:val="24"/>
          <w:szCs w:val="24"/>
        </w:rPr>
        <w:t>Форма книги учета поступлений страхового фонда и фонда пользования на микрофишах</w:t>
      </w:r>
      <w:bookmarkEnd w:id="0"/>
    </w:p>
    <w:p w14:paraId="542781C3" w14:textId="4FD25974" w:rsidR="009965B7" w:rsidRPr="002B3BEF" w:rsidRDefault="00BA7070" w:rsidP="008015BE">
      <w:pPr>
        <w:spacing w:after="160" w:line="259" w:lineRule="auto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9965B7" w:rsidRPr="002B3BEF" w:rsidSect="008015BE">
      <w:footerReference w:type="default" r:id="rId8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26AF5" w14:textId="77777777" w:rsidR="001D2126" w:rsidRDefault="001D2126" w:rsidP="00FD18D6">
      <w:pPr>
        <w:spacing w:after="0" w:line="240" w:lineRule="auto"/>
      </w:pPr>
      <w:r>
        <w:separator/>
      </w:r>
    </w:p>
  </w:endnote>
  <w:endnote w:type="continuationSeparator" w:id="0">
    <w:p w14:paraId="3B109C23" w14:textId="77777777" w:rsidR="001D2126" w:rsidRDefault="001D2126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D7E42" w14:textId="77777777" w:rsidR="001D2126" w:rsidRDefault="001D2126" w:rsidP="00FD18D6">
      <w:pPr>
        <w:spacing w:after="0" w:line="240" w:lineRule="auto"/>
      </w:pPr>
      <w:r>
        <w:separator/>
      </w:r>
    </w:p>
  </w:footnote>
  <w:footnote w:type="continuationSeparator" w:id="0">
    <w:p w14:paraId="5CCA2DAA" w14:textId="77777777" w:rsidR="001D2126" w:rsidRDefault="001D2126" w:rsidP="00FD18D6">
      <w:pPr>
        <w:spacing w:after="0" w:line="240" w:lineRule="auto"/>
      </w:pPr>
      <w:r>
        <w:continuationSeparator/>
      </w:r>
    </w:p>
  </w:footnote>
  <w:footnote w:id="1">
    <w:p w14:paraId="3FF05C71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Количество единиц учета страхового фонда, изготовленного на микрофишах, соответствует количеству отснятых дел.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2126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25D6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15BE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277A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2021-09-09T08:57:00Z</dcterms:modified>
</cp:coreProperties>
</file>